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农村建房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子喜欢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把外墙面贴上磁砖，这几年来是农村建房的高峰期，所以有大量的磁砖需求，</w:t>
      </w:r>
    </w:p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你注意到了吗？看看牛人怎么卖瓷砖的。</w:t>
      </w:r>
    </w:p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一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牛人见到盖房子的农户，就先送上两箱型号，颜色比较磁砖，并告诉农民兄弟这是国家的</w:t>
      </w:r>
    </w:p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惠农活动，农民兄弟一看还有这好事，自然是收下了，可只有这两箱瓷砖不够啊，扔又舍不</w:t>
      </w:r>
    </w:p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得扔，只好继续在这位牛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人这里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把剩余的瓷砖买齐。</w:t>
      </w:r>
    </w:p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这位牛人一家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一家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地不断重复着上面的推销模式，取得了大量的订单，然后到建材市场又得</w:t>
      </w:r>
    </w:p>
    <w:p w:rsidR="006B7E3E" w:rsidRDefault="006B7E3E" w:rsidP="006B7E3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到了很低的供货价，一手赚两头，据说第一个月就赚了八千。</w:t>
      </w:r>
    </w:p>
    <w:p w:rsidR="00F45666" w:rsidRDefault="006B7E3E" w:rsidP="006B7E3E">
      <w:r>
        <w:rPr>
          <w:rFonts w:ascii="宋体" w:eastAsia="宋体" w:cs="宋体" w:hint="eastAsia"/>
          <w:color w:val="333333"/>
          <w:kern w:val="0"/>
          <w:szCs w:val="21"/>
        </w:rPr>
        <w:t>总结：看看有没有什么东西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先掉住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客户的胃口，让人欲罢不能，最后只有跟你合作。</w:t>
      </w:r>
      <w:bookmarkStart w:id="0" w:name="_GoBack"/>
      <w:bookmarkEnd w:id="0"/>
    </w:p>
    <w:sectPr w:rsidR="00F456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89E"/>
    <w:rsid w:val="0008089E"/>
    <w:rsid w:val="006B7E3E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FFBB4E-8CE8-4506-92CA-ED75C0DE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2015-05-05T03:53:00Z</dcterms:created>
  <dcterms:modified xsi:type="dcterms:W3CDTF">2015-05-05T03:54:00Z</dcterms:modified>
</cp:coreProperties>
</file>