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979" w:rsidRPr="00842979" w:rsidRDefault="00842979" w:rsidP="00842979">
      <w:pPr>
        <w:widowControl/>
        <w:jc w:val="center"/>
        <w:outlineLvl w:val="0"/>
        <w:rPr>
          <w:rFonts w:ascii="Simsun" w:eastAsia="宋体" w:hAnsi="Simsun" w:cs="宋体" w:hint="eastAsia"/>
          <w:b/>
          <w:bCs/>
          <w:color w:val="000000"/>
          <w:kern w:val="36"/>
          <w:sz w:val="30"/>
          <w:szCs w:val="30"/>
        </w:rPr>
      </w:pPr>
      <w:r w:rsidRPr="00842979">
        <w:rPr>
          <w:rFonts w:ascii="Simsun" w:eastAsia="宋体" w:hAnsi="Simsun" w:cs="宋体"/>
          <w:b/>
          <w:bCs/>
          <w:color w:val="000000"/>
          <w:kern w:val="36"/>
          <w:sz w:val="30"/>
          <w:szCs w:val="30"/>
        </w:rPr>
        <w:t>美图秀</w:t>
      </w:r>
      <w:proofErr w:type="gramStart"/>
      <w:r w:rsidRPr="00842979">
        <w:rPr>
          <w:rFonts w:ascii="Simsun" w:eastAsia="宋体" w:hAnsi="Simsun" w:cs="宋体"/>
          <w:b/>
          <w:bCs/>
          <w:color w:val="000000"/>
          <w:kern w:val="36"/>
          <w:sz w:val="30"/>
          <w:szCs w:val="30"/>
        </w:rPr>
        <w:t>秀</w:t>
      </w:r>
      <w:proofErr w:type="gramEnd"/>
      <w:r w:rsidRPr="00842979">
        <w:rPr>
          <w:rFonts w:ascii="Simsun" w:eastAsia="宋体" w:hAnsi="Simsun" w:cs="宋体"/>
          <w:b/>
          <w:bCs/>
          <w:color w:val="000000"/>
          <w:kern w:val="36"/>
          <w:sz w:val="30"/>
          <w:szCs w:val="30"/>
        </w:rPr>
        <w:t>手机的品牌联播式营销故事</w:t>
      </w:r>
    </w:p>
    <w:p w:rsidR="00842979" w:rsidRPr="00842979" w:rsidRDefault="00842979" w:rsidP="00842979">
      <w:pPr>
        <w:widowControl/>
        <w:jc w:val="center"/>
        <w:rPr>
          <w:rFonts w:ascii="Simsun" w:eastAsia="宋体" w:hAnsi="Simsun" w:cs="宋体" w:hint="eastAsia"/>
          <w:color w:val="848484"/>
          <w:kern w:val="0"/>
          <w:sz w:val="18"/>
          <w:szCs w:val="18"/>
        </w:rPr>
      </w:pPr>
      <w:r w:rsidRPr="00842979">
        <w:rPr>
          <w:rFonts w:ascii="Simsun" w:eastAsia="宋体" w:hAnsi="Simsun" w:cs="宋体"/>
          <w:color w:val="848484"/>
          <w:kern w:val="0"/>
          <w:sz w:val="18"/>
          <w:szCs w:val="18"/>
        </w:rPr>
        <w:t>http://www.techweb.com.cn 2013.5.17 15:01 </w:t>
      </w:r>
      <w:hyperlink r:id="rId4" w:tgtFrame="_blank" w:history="1">
        <w:r w:rsidRPr="00842979">
          <w:rPr>
            <w:rFonts w:ascii="Simsun" w:eastAsia="宋体" w:hAnsi="Simsun" w:cs="宋体"/>
            <w:color w:val="1D1D1D"/>
            <w:kern w:val="0"/>
            <w:sz w:val="18"/>
            <w:szCs w:val="18"/>
          </w:rPr>
          <w:t>TechWeb.com.cn </w:t>
        </w:r>
      </w:hyperlink>
      <w:r w:rsidRPr="00842979">
        <w:rPr>
          <w:rFonts w:ascii="Simsun" w:eastAsia="宋体" w:hAnsi="Simsun" w:cs="宋体"/>
          <w:color w:val="848484"/>
          <w:kern w:val="0"/>
          <w:sz w:val="18"/>
          <w:szCs w:val="18"/>
        </w:rPr>
        <w:t>( </w:t>
      </w:r>
      <w:hyperlink r:id="rId5" w:anchor="wypl" w:history="1">
        <w:r w:rsidRPr="00842979">
          <w:rPr>
            <w:rFonts w:ascii="Simsun" w:eastAsia="宋体" w:hAnsi="Simsun" w:cs="宋体"/>
            <w:b/>
            <w:bCs/>
            <w:color w:val="BD0A01"/>
            <w:kern w:val="0"/>
            <w:sz w:val="18"/>
            <w:szCs w:val="18"/>
          </w:rPr>
          <w:t>0</w:t>
        </w:r>
        <w:r w:rsidRPr="00842979">
          <w:rPr>
            <w:rFonts w:ascii="Simsun" w:eastAsia="宋体" w:hAnsi="Simsun" w:cs="宋体"/>
            <w:color w:val="1D1D1D"/>
            <w:kern w:val="0"/>
            <w:sz w:val="18"/>
            <w:szCs w:val="18"/>
          </w:rPr>
          <w:t> </w:t>
        </w:r>
        <w:r w:rsidRPr="00842979">
          <w:rPr>
            <w:rFonts w:ascii="Simsun" w:eastAsia="宋体" w:hAnsi="Simsun" w:cs="宋体"/>
            <w:color w:val="1D1D1D"/>
            <w:kern w:val="0"/>
            <w:sz w:val="18"/>
            <w:szCs w:val="18"/>
          </w:rPr>
          <w:t>条评论</w:t>
        </w:r>
      </w:hyperlink>
      <w:r w:rsidRPr="00842979">
        <w:rPr>
          <w:rFonts w:ascii="Simsun" w:eastAsia="宋体" w:hAnsi="Simsun" w:cs="宋体"/>
          <w:color w:val="848484"/>
          <w:kern w:val="0"/>
          <w:sz w:val="18"/>
          <w:szCs w:val="18"/>
        </w:rPr>
        <w:t> )</w:t>
      </w:r>
    </w:p>
    <w:p w:rsidR="00842979" w:rsidRPr="00842979" w:rsidRDefault="00842979" w:rsidP="00842979">
      <w:pPr>
        <w:widowControl/>
        <w:jc w:val="left"/>
        <w:rPr>
          <w:rFonts w:ascii="Simsun" w:eastAsia="宋体" w:hAnsi="Simsun" w:cs="宋体" w:hint="eastAsia"/>
          <w:color w:val="313131"/>
          <w:kern w:val="0"/>
          <w:sz w:val="2"/>
          <w:szCs w:val="2"/>
        </w:rPr>
      </w:pPr>
      <w:r w:rsidRPr="00842979">
        <w:rPr>
          <w:rFonts w:ascii="Simsun" w:eastAsia="宋体" w:hAnsi="Simsun" w:cs="宋体"/>
          <w:color w:val="313131"/>
          <w:kern w:val="0"/>
          <w:sz w:val="2"/>
          <w:szCs w:val="2"/>
        </w:rPr>
        <w:t> </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近日，美图秀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将于</w:t>
      </w:r>
      <w:r w:rsidRPr="00842979">
        <w:rPr>
          <w:rFonts w:ascii="Simsun" w:eastAsia="宋体" w:hAnsi="Simsun" w:cs="宋体"/>
          <w:color w:val="000000"/>
          <w:kern w:val="0"/>
          <w:szCs w:val="21"/>
        </w:rPr>
        <w:t>5</w:t>
      </w:r>
      <w:r w:rsidRPr="00842979">
        <w:rPr>
          <w:rFonts w:ascii="Simsun" w:eastAsia="宋体" w:hAnsi="Simsun" w:cs="宋体"/>
          <w:color w:val="000000"/>
          <w:kern w:val="0"/>
          <w:szCs w:val="21"/>
        </w:rPr>
        <w:t>月</w:t>
      </w:r>
      <w:r w:rsidRPr="00842979">
        <w:rPr>
          <w:rFonts w:ascii="Simsun" w:eastAsia="宋体" w:hAnsi="Simsun" w:cs="宋体"/>
          <w:color w:val="000000"/>
          <w:kern w:val="0"/>
          <w:szCs w:val="21"/>
        </w:rPr>
        <w:t>16</w:t>
      </w:r>
      <w:proofErr w:type="gramStart"/>
      <w:r w:rsidRPr="00842979">
        <w:rPr>
          <w:rFonts w:ascii="Simsun" w:eastAsia="宋体" w:hAnsi="Simsun" w:cs="宋体"/>
          <w:color w:val="000000"/>
          <w:kern w:val="0"/>
          <w:szCs w:val="21"/>
        </w:rPr>
        <w:t>号发布</w:t>
      </w:r>
      <w:proofErr w:type="spellStart"/>
      <w:proofErr w:type="gramEnd"/>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手机的消息疯传互联网各个角落。同时美图秀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官方也确认，知名天使投资人蔡文胜已经出任美图董事长，这是蔡文胜第一次正式参与其天使投资项目。</w:t>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r w:rsidRPr="00842979">
        <w:rPr>
          <w:rFonts w:ascii="Simsun" w:eastAsia="宋体" w:hAnsi="Simsun" w:cs="宋体" w:hint="eastAsia"/>
          <w:noProof/>
          <w:color w:val="000000"/>
          <w:kern w:val="0"/>
          <w:szCs w:val="21"/>
        </w:rPr>
        <w:drawing>
          <wp:inline distT="0" distB="0" distL="0" distR="0">
            <wp:extent cx="5105400" cy="3952875"/>
            <wp:effectExtent l="0" t="0" r="0" b="9525"/>
            <wp:docPr id="3" name="图片 3" descr="品牌联播配图-董事长蔡文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品牌联播配图-董事长蔡文胜"/>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5400" cy="3952875"/>
                    </a:xfrm>
                    <a:prstGeom prst="rect">
                      <a:avLst/>
                    </a:prstGeom>
                    <a:noFill/>
                    <a:ln>
                      <a:noFill/>
                    </a:ln>
                  </pic:spPr>
                </pic:pic>
              </a:graphicData>
            </a:graphic>
          </wp:inline>
        </w:drawing>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r w:rsidRPr="00842979">
        <w:rPr>
          <w:rFonts w:ascii="Simsun" w:eastAsia="宋体" w:hAnsi="Simsun" w:cs="宋体"/>
          <w:color w:val="000000"/>
          <w:kern w:val="0"/>
          <w:szCs w:val="21"/>
        </w:rPr>
        <w:t>4399</w:t>
      </w:r>
      <w:r w:rsidRPr="00842979">
        <w:rPr>
          <w:rFonts w:ascii="Simsun" w:eastAsia="宋体" w:hAnsi="Simsun" w:cs="宋体"/>
          <w:color w:val="000000"/>
          <w:kern w:val="0"/>
          <w:szCs w:val="21"/>
        </w:rPr>
        <w:t>游戏公司、美图秀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董事长蔡文胜（品牌联播配图）</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不管是在线上还是在线下，有关美图秀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手机的相关新闻都被炒得热火朝天。在时下智能手机厂商高手如云的局面下，美图秀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手机能够忽如一夜春风来，未出先热的在整个市场上爆红，不得不说这个场景与</w:t>
      </w:r>
      <w:r w:rsidRPr="00842979">
        <w:rPr>
          <w:rFonts w:ascii="Simsun" w:eastAsia="宋体" w:hAnsi="Simsun" w:cs="宋体"/>
          <w:color w:val="000000"/>
          <w:kern w:val="0"/>
          <w:szCs w:val="21"/>
        </w:rPr>
        <w:t>2011</w:t>
      </w:r>
      <w:r w:rsidRPr="00842979">
        <w:rPr>
          <w:rFonts w:ascii="Simsun" w:eastAsia="宋体" w:hAnsi="Simsun" w:cs="宋体"/>
          <w:color w:val="000000"/>
          <w:kern w:val="0"/>
          <w:szCs w:val="21"/>
        </w:rPr>
        <w:t>年的</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小米手机事件</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何其相似。</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知名品牌营销机构品牌联播分析师对笔者说到：</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新产品的前期推广是非常重要的，美图秀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手机能够一夜爆红主要有几个方面，第一是产品本身具有一定的卖点，第二个是美图秀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以及蔡文胜就是一个很好的品牌效应，在这种光环笼罩下，</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手机的推出无疑会顺风顺水很多。第三个重要的一点就是美图秀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采用的营销策略非常到位，比如小米手机此前</w:t>
      </w:r>
      <w:r w:rsidRPr="00F744C5">
        <w:rPr>
          <w:rFonts w:ascii="Simsun" w:eastAsia="宋体" w:hAnsi="Simsun" w:cs="宋体"/>
          <w:color w:val="000000"/>
          <w:kern w:val="0"/>
          <w:szCs w:val="21"/>
          <w:highlight w:val="yellow"/>
        </w:rPr>
        <w:t>名人营销、饥饿营销、互动营销</w:t>
      </w:r>
      <w:r w:rsidRPr="00842979">
        <w:rPr>
          <w:rFonts w:ascii="Simsun" w:eastAsia="宋体" w:hAnsi="Simsun" w:cs="宋体"/>
          <w:color w:val="000000"/>
          <w:kern w:val="0"/>
          <w:szCs w:val="21"/>
        </w:rPr>
        <w:t>等等，这些美图秀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都有过之而无不及。品牌联播针对此类互联网产品的品牌营销策划推广也有非常成功的案例。</w:t>
      </w:r>
      <w:r w:rsidRPr="00842979">
        <w:rPr>
          <w:rFonts w:ascii="Simsun" w:eastAsia="宋体" w:hAnsi="Simsun" w:cs="宋体"/>
          <w:color w:val="000000"/>
          <w:kern w:val="0"/>
          <w:szCs w:val="21"/>
        </w:rPr>
        <w:t>”</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lastRenderedPageBreak/>
        <w:t>的确，在笔者看来，如今做智能手机的厂商越来越多了，除了传统手机行业巨头比如三星、苹果、华为、摩托罗拉、诺基亚等，在国内市场还涌现了一大批互联网企业巨头，如盛大、百度、小米、</w:t>
      </w:r>
      <w:proofErr w:type="gramStart"/>
      <w:r w:rsidRPr="00842979">
        <w:rPr>
          <w:rFonts w:ascii="Simsun" w:eastAsia="宋体" w:hAnsi="Simsun" w:cs="宋体"/>
          <w:color w:val="000000"/>
          <w:kern w:val="0"/>
          <w:szCs w:val="21"/>
        </w:rPr>
        <w:t>奇虎</w:t>
      </w:r>
      <w:r w:rsidRPr="00842979">
        <w:rPr>
          <w:rFonts w:ascii="Simsun" w:eastAsia="宋体" w:hAnsi="Simsun" w:cs="宋体"/>
          <w:color w:val="000000"/>
          <w:kern w:val="0"/>
          <w:szCs w:val="21"/>
        </w:rPr>
        <w:t>360</w:t>
      </w:r>
      <w:r w:rsidRPr="00842979">
        <w:rPr>
          <w:rFonts w:ascii="Simsun" w:eastAsia="宋体" w:hAnsi="Simsun" w:cs="宋体"/>
          <w:color w:val="000000"/>
          <w:kern w:val="0"/>
          <w:szCs w:val="21"/>
        </w:rPr>
        <w:t>等</w:t>
      </w:r>
      <w:proofErr w:type="gramEnd"/>
      <w:r w:rsidRPr="00842979">
        <w:rPr>
          <w:rFonts w:ascii="Simsun" w:eastAsia="宋体" w:hAnsi="Simsun" w:cs="宋体"/>
          <w:color w:val="000000"/>
          <w:kern w:val="0"/>
          <w:szCs w:val="21"/>
        </w:rPr>
        <w:t>。互联网企业</w:t>
      </w:r>
      <w:proofErr w:type="gramStart"/>
      <w:r w:rsidRPr="00842979">
        <w:rPr>
          <w:rFonts w:ascii="Simsun" w:eastAsia="宋体" w:hAnsi="Simsun" w:cs="宋体"/>
          <w:color w:val="000000"/>
          <w:kern w:val="0"/>
          <w:szCs w:val="21"/>
        </w:rPr>
        <w:t>争相做</w:t>
      </w:r>
      <w:proofErr w:type="gramEnd"/>
      <w:r w:rsidRPr="00842979">
        <w:rPr>
          <w:rFonts w:ascii="Simsun" w:eastAsia="宋体" w:hAnsi="Simsun" w:cs="宋体"/>
          <w:color w:val="000000"/>
          <w:kern w:val="0"/>
          <w:szCs w:val="21"/>
        </w:rPr>
        <w:t>手机的目的非常明确：全线预装自身应用，抢占庞大的移动互联网用户入口。而</w:t>
      </w:r>
      <w:r w:rsidRPr="00F744C5">
        <w:rPr>
          <w:rFonts w:ascii="Simsun" w:eastAsia="宋体" w:hAnsi="Simsun" w:cs="宋体"/>
          <w:color w:val="000000"/>
          <w:kern w:val="0"/>
          <w:szCs w:val="21"/>
          <w:highlight w:val="yellow"/>
        </w:rPr>
        <w:t>美图秀</w:t>
      </w:r>
      <w:proofErr w:type="gramStart"/>
      <w:r w:rsidRPr="00F744C5">
        <w:rPr>
          <w:rFonts w:ascii="Simsun" w:eastAsia="宋体" w:hAnsi="Simsun" w:cs="宋体"/>
          <w:color w:val="000000"/>
          <w:kern w:val="0"/>
          <w:szCs w:val="21"/>
          <w:highlight w:val="yellow"/>
        </w:rPr>
        <w:t>秀</w:t>
      </w:r>
      <w:proofErr w:type="gramEnd"/>
      <w:r w:rsidRPr="00F744C5">
        <w:rPr>
          <w:rFonts w:ascii="Simsun" w:eastAsia="宋体" w:hAnsi="Simsun" w:cs="宋体"/>
          <w:color w:val="000000"/>
          <w:kern w:val="0"/>
          <w:szCs w:val="21"/>
          <w:highlight w:val="yellow"/>
        </w:rPr>
        <w:t>手机选择智能手机厂商</w:t>
      </w:r>
      <w:r w:rsidRPr="00F744C5">
        <w:rPr>
          <w:rFonts w:ascii="Simsun" w:eastAsia="宋体" w:hAnsi="Simsun" w:cs="宋体"/>
          <w:color w:val="000000"/>
          <w:kern w:val="0"/>
          <w:szCs w:val="21"/>
          <w:highlight w:val="yellow"/>
        </w:rPr>
        <w:t>“</w:t>
      </w:r>
      <w:r w:rsidRPr="00F744C5">
        <w:rPr>
          <w:rFonts w:ascii="Simsun" w:eastAsia="宋体" w:hAnsi="Simsun" w:cs="宋体"/>
          <w:color w:val="000000"/>
          <w:kern w:val="0"/>
          <w:szCs w:val="21"/>
          <w:highlight w:val="yellow"/>
        </w:rPr>
        <w:t>军阀混战</w:t>
      </w:r>
      <w:r w:rsidRPr="00F744C5">
        <w:rPr>
          <w:rFonts w:ascii="Simsun" w:eastAsia="宋体" w:hAnsi="Simsun" w:cs="宋体"/>
          <w:color w:val="000000"/>
          <w:kern w:val="0"/>
          <w:szCs w:val="21"/>
          <w:highlight w:val="yellow"/>
        </w:rPr>
        <w:t>”</w:t>
      </w:r>
      <w:r w:rsidRPr="00F744C5">
        <w:rPr>
          <w:rFonts w:ascii="Simsun" w:eastAsia="宋体" w:hAnsi="Simsun" w:cs="宋体"/>
          <w:color w:val="000000"/>
          <w:kern w:val="0"/>
          <w:szCs w:val="21"/>
          <w:highlight w:val="yellow"/>
        </w:rPr>
        <w:t>的时期横空出世，可以说是机遇更是一个挑战。不过，笔者根据品牌联播分析</w:t>
      </w:r>
      <w:proofErr w:type="gramStart"/>
      <w:r w:rsidRPr="00F744C5">
        <w:rPr>
          <w:rFonts w:ascii="Simsun" w:eastAsia="宋体" w:hAnsi="Simsun" w:cs="宋体"/>
          <w:color w:val="000000"/>
          <w:kern w:val="0"/>
          <w:szCs w:val="21"/>
          <w:highlight w:val="yellow"/>
        </w:rPr>
        <w:t>师总结</w:t>
      </w:r>
      <w:proofErr w:type="gramEnd"/>
      <w:r w:rsidRPr="00F744C5">
        <w:rPr>
          <w:rFonts w:ascii="Simsun" w:eastAsia="宋体" w:hAnsi="Simsun" w:cs="宋体"/>
          <w:color w:val="000000"/>
          <w:kern w:val="0"/>
          <w:szCs w:val="21"/>
          <w:highlight w:val="yellow"/>
        </w:rPr>
        <w:t>得出，美图秀</w:t>
      </w:r>
      <w:proofErr w:type="gramStart"/>
      <w:r w:rsidRPr="00F744C5">
        <w:rPr>
          <w:rFonts w:ascii="Simsun" w:eastAsia="宋体" w:hAnsi="Simsun" w:cs="宋体"/>
          <w:color w:val="000000"/>
          <w:kern w:val="0"/>
          <w:szCs w:val="21"/>
          <w:highlight w:val="yellow"/>
        </w:rPr>
        <w:t>秀</w:t>
      </w:r>
      <w:proofErr w:type="gramEnd"/>
      <w:r w:rsidRPr="00F744C5">
        <w:rPr>
          <w:rFonts w:ascii="Simsun" w:eastAsia="宋体" w:hAnsi="Simsun" w:cs="宋体"/>
          <w:color w:val="000000"/>
          <w:kern w:val="0"/>
          <w:szCs w:val="21"/>
          <w:highlight w:val="yellow"/>
        </w:rPr>
        <w:t>手机的优势显而易见。</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美图秀</w:t>
      </w:r>
      <w:proofErr w:type="gramStart"/>
      <w:r w:rsidRPr="00842979">
        <w:rPr>
          <w:rFonts w:ascii="Simsun" w:eastAsia="宋体" w:hAnsi="Simsun" w:cs="宋体"/>
          <w:b/>
          <w:bCs/>
          <w:color w:val="000000"/>
          <w:kern w:val="0"/>
          <w:szCs w:val="21"/>
        </w:rPr>
        <w:t>秀</w:t>
      </w:r>
      <w:proofErr w:type="gramEnd"/>
      <w:r w:rsidRPr="00842979">
        <w:rPr>
          <w:rFonts w:ascii="Simsun" w:eastAsia="宋体" w:hAnsi="Simsun" w:cs="宋体"/>
          <w:b/>
          <w:bCs/>
          <w:color w:val="000000"/>
          <w:kern w:val="0"/>
          <w:szCs w:val="21"/>
        </w:rPr>
        <w:t>的手机性能</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据资料显示，</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手机是全球首款前后</w:t>
      </w:r>
      <w:r w:rsidRPr="00842979">
        <w:rPr>
          <w:rFonts w:ascii="Simsun" w:eastAsia="宋体" w:hAnsi="Simsun" w:cs="宋体"/>
          <w:color w:val="000000"/>
          <w:kern w:val="0"/>
          <w:szCs w:val="21"/>
        </w:rPr>
        <w:t>800</w:t>
      </w:r>
      <w:proofErr w:type="gramStart"/>
      <w:r w:rsidRPr="00842979">
        <w:rPr>
          <w:rFonts w:ascii="Simsun" w:eastAsia="宋体" w:hAnsi="Simsun" w:cs="宋体"/>
          <w:color w:val="000000"/>
          <w:kern w:val="0"/>
          <w:szCs w:val="21"/>
        </w:rPr>
        <w:t>万像</w:t>
      </w:r>
      <w:proofErr w:type="gramEnd"/>
      <w:r w:rsidRPr="00842979">
        <w:rPr>
          <w:rFonts w:ascii="Simsun" w:eastAsia="宋体" w:hAnsi="Simsun" w:cs="宋体"/>
          <w:color w:val="000000"/>
          <w:kern w:val="0"/>
          <w:szCs w:val="21"/>
        </w:rPr>
        <w:t>素摄像头的智能手机，</w:t>
      </w:r>
      <w:proofErr w:type="gramStart"/>
      <w:r w:rsidRPr="00842979">
        <w:rPr>
          <w:rFonts w:ascii="Simsun" w:eastAsia="宋体" w:hAnsi="Simsun" w:cs="宋体"/>
          <w:color w:val="000000"/>
          <w:kern w:val="0"/>
          <w:szCs w:val="21"/>
        </w:rPr>
        <w:t>前后双</w:t>
      </w:r>
      <w:proofErr w:type="gramEnd"/>
      <w:r w:rsidRPr="00842979">
        <w:rPr>
          <w:rFonts w:ascii="Simsun" w:eastAsia="宋体" w:hAnsi="Simsun" w:cs="宋体"/>
          <w:color w:val="000000"/>
          <w:kern w:val="0"/>
          <w:szCs w:val="21"/>
        </w:rPr>
        <w:t>AF</w:t>
      </w:r>
      <w:r w:rsidRPr="00842979">
        <w:rPr>
          <w:rFonts w:ascii="Simsun" w:eastAsia="宋体" w:hAnsi="Simsun" w:cs="宋体"/>
          <w:color w:val="000000"/>
          <w:kern w:val="0"/>
          <w:szCs w:val="21"/>
        </w:rPr>
        <w:t>自动对焦，前后</w:t>
      </w:r>
      <w:r w:rsidRPr="00842979">
        <w:rPr>
          <w:rFonts w:ascii="Simsun" w:eastAsia="宋体" w:hAnsi="Simsun" w:cs="宋体"/>
          <w:color w:val="000000"/>
          <w:kern w:val="0"/>
          <w:szCs w:val="21"/>
        </w:rPr>
        <w:t>F/2.2</w:t>
      </w:r>
      <w:r w:rsidRPr="00842979">
        <w:rPr>
          <w:rFonts w:ascii="Simsun" w:eastAsia="宋体" w:hAnsi="Simsun" w:cs="宋体"/>
          <w:color w:val="000000"/>
          <w:kern w:val="0"/>
          <w:szCs w:val="21"/>
        </w:rPr>
        <w:t>大光圈，如此强大的摄像头功能使它获得</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自拍神器</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的称号。屏幕方面配备了</w:t>
      </w:r>
      <w:r w:rsidRPr="00842979">
        <w:rPr>
          <w:rFonts w:ascii="Simsun" w:eastAsia="宋体" w:hAnsi="Simsun" w:cs="宋体"/>
          <w:color w:val="000000"/>
          <w:kern w:val="0"/>
          <w:szCs w:val="21"/>
        </w:rPr>
        <w:t>4.5</w:t>
      </w:r>
      <w:r w:rsidRPr="00842979">
        <w:rPr>
          <w:rFonts w:ascii="Simsun" w:eastAsia="宋体" w:hAnsi="Simsun" w:cs="宋体"/>
          <w:color w:val="000000"/>
          <w:kern w:val="0"/>
          <w:szCs w:val="21"/>
        </w:rPr>
        <w:t>寸</w:t>
      </w:r>
      <w:r w:rsidRPr="00842979">
        <w:rPr>
          <w:rFonts w:ascii="Simsun" w:eastAsia="宋体" w:hAnsi="Simsun" w:cs="宋体"/>
          <w:color w:val="000000"/>
          <w:kern w:val="0"/>
          <w:szCs w:val="21"/>
        </w:rPr>
        <w:t>IPS</w:t>
      </w:r>
      <w:r w:rsidRPr="00842979">
        <w:rPr>
          <w:rFonts w:ascii="Simsun" w:eastAsia="宋体" w:hAnsi="Simsun" w:cs="宋体"/>
          <w:color w:val="000000"/>
          <w:kern w:val="0"/>
          <w:szCs w:val="21"/>
        </w:rPr>
        <w:t>高清视网膜屏幕，分辨率达到</w:t>
      </w:r>
      <w:r w:rsidRPr="00842979">
        <w:rPr>
          <w:rFonts w:ascii="Simsun" w:eastAsia="宋体" w:hAnsi="Simsun" w:cs="宋体"/>
          <w:color w:val="000000"/>
          <w:kern w:val="0"/>
          <w:szCs w:val="21"/>
        </w:rPr>
        <w:t>1280×720</w:t>
      </w:r>
      <w:r w:rsidRPr="00842979">
        <w:rPr>
          <w:rFonts w:ascii="Simsun" w:eastAsia="宋体" w:hAnsi="Simsun" w:cs="宋体"/>
          <w:color w:val="000000"/>
          <w:kern w:val="0"/>
          <w:szCs w:val="21"/>
        </w:rPr>
        <w:t>，同时采用</w:t>
      </w:r>
      <w:r w:rsidRPr="00842979">
        <w:rPr>
          <w:rFonts w:ascii="Simsun" w:eastAsia="宋体" w:hAnsi="Simsun" w:cs="宋体"/>
          <w:color w:val="000000"/>
          <w:kern w:val="0"/>
          <w:szCs w:val="21"/>
        </w:rPr>
        <w:t>OGS</w:t>
      </w:r>
      <w:r w:rsidRPr="00842979">
        <w:rPr>
          <w:rFonts w:ascii="Simsun" w:eastAsia="宋体" w:hAnsi="Simsun" w:cs="宋体"/>
          <w:color w:val="000000"/>
          <w:kern w:val="0"/>
          <w:szCs w:val="21"/>
        </w:rPr>
        <w:t>屏幕贴合技术，可视角度为</w:t>
      </w:r>
      <w:r w:rsidRPr="00842979">
        <w:rPr>
          <w:rFonts w:ascii="Simsun" w:eastAsia="宋体" w:hAnsi="Simsun" w:cs="宋体"/>
          <w:color w:val="000000"/>
          <w:kern w:val="0"/>
          <w:szCs w:val="21"/>
        </w:rPr>
        <w:t>178°</w:t>
      </w:r>
      <w:r w:rsidRPr="00842979">
        <w:rPr>
          <w:rFonts w:ascii="Simsun" w:eastAsia="宋体" w:hAnsi="Simsun" w:cs="宋体"/>
          <w:color w:val="000000"/>
          <w:kern w:val="0"/>
          <w:szCs w:val="21"/>
        </w:rPr>
        <w:t>，像素密度</w:t>
      </w:r>
      <w:r w:rsidRPr="00842979">
        <w:rPr>
          <w:rFonts w:ascii="Simsun" w:eastAsia="宋体" w:hAnsi="Simsun" w:cs="宋体"/>
          <w:color w:val="000000"/>
          <w:kern w:val="0"/>
          <w:szCs w:val="21"/>
        </w:rPr>
        <w:t>(PPI)</w:t>
      </w:r>
      <w:r w:rsidRPr="00842979">
        <w:rPr>
          <w:rFonts w:ascii="Simsun" w:eastAsia="宋体" w:hAnsi="Simsun" w:cs="宋体"/>
          <w:color w:val="000000"/>
          <w:kern w:val="0"/>
          <w:szCs w:val="21"/>
        </w:rPr>
        <w:t>为</w:t>
      </w:r>
      <w:r w:rsidRPr="00842979">
        <w:rPr>
          <w:rFonts w:ascii="Simsun" w:eastAsia="宋体" w:hAnsi="Simsun" w:cs="宋体"/>
          <w:color w:val="000000"/>
          <w:kern w:val="0"/>
          <w:szCs w:val="21"/>
        </w:rPr>
        <w:t>326</w:t>
      </w:r>
      <w:r w:rsidRPr="00842979">
        <w:rPr>
          <w:rFonts w:ascii="Simsun" w:eastAsia="宋体" w:hAnsi="Simsun" w:cs="宋体"/>
          <w:color w:val="000000"/>
          <w:kern w:val="0"/>
          <w:szCs w:val="21"/>
        </w:rPr>
        <w:t>。此外，</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手机的处理器同样不俗，采用的是</w:t>
      </w:r>
      <w:proofErr w:type="gramStart"/>
      <w:r w:rsidRPr="00842979">
        <w:rPr>
          <w:rFonts w:ascii="Simsun" w:eastAsia="宋体" w:hAnsi="Simsun" w:cs="宋体"/>
          <w:color w:val="000000"/>
          <w:kern w:val="0"/>
          <w:szCs w:val="21"/>
        </w:rPr>
        <w:t>一款四核处理器</w:t>
      </w:r>
      <w:proofErr w:type="gramEnd"/>
      <w:r w:rsidRPr="00842979">
        <w:rPr>
          <w:rFonts w:ascii="Simsun" w:eastAsia="宋体" w:hAnsi="Simsun" w:cs="宋体"/>
          <w:color w:val="000000"/>
          <w:kern w:val="0"/>
          <w:szCs w:val="21"/>
        </w:rPr>
        <w:t>ARM Cortex—A7 CPU</w:t>
      </w:r>
      <w:r w:rsidRPr="00842979">
        <w:rPr>
          <w:rFonts w:ascii="Simsun" w:eastAsia="宋体" w:hAnsi="Simsun" w:cs="宋体"/>
          <w:color w:val="000000"/>
          <w:kern w:val="0"/>
          <w:szCs w:val="21"/>
        </w:rPr>
        <w:t>框架，图形处理器同样强劲，搭载的是性能卓越的</w:t>
      </w:r>
      <w:proofErr w:type="spellStart"/>
      <w:r w:rsidRPr="00842979">
        <w:rPr>
          <w:rFonts w:ascii="Simsun" w:eastAsia="宋体" w:hAnsi="Simsun" w:cs="宋体"/>
          <w:color w:val="000000"/>
          <w:kern w:val="0"/>
          <w:szCs w:val="21"/>
        </w:rPr>
        <w:t>PowerVR</w:t>
      </w:r>
      <w:proofErr w:type="spellEnd"/>
      <w:r w:rsidRPr="00842979">
        <w:rPr>
          <w:rFonts w:ascii="Simsun" w:eastAsia="宋体" w:hAnsi="Simsun" w:cs="宋体"/>
          <w:color w:val="000000"/>
          <w:kern w:val="0"/>
          <w:szCs w:val="21"/>
        </w:rPr>
        <w:t xml:space="preserve"> SGX544</w:t>
      </w:r>
      <w:r w:rsidRPr="00842979">
        <w:rPr>
          <w:rFonts w:ascii="Simsun" w:eastAsia="宋体" w:hAnsi="Simsun" w:cs="宋体"/>
          <w:color w:val="000000"/>
          <w:kern w:val="0"/>
          <w:szCs w:val="21"/>
        </w:rPr>
        <w:t>。</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手机系统是最新的</w:t>
      </w:r>
      <w:r w:rsidRPr="00842979">
        <w:rPr>
          <w:rFonts w:ascii="Simsun" w:eastAsia="宋体" w:hAnsi="Simsun" w:cs="宋体"/>
          <w:color w:val="000000"/>
          <w:kern w:val="0"/>
          <w:szCs w:val="21"/>
        </w:rPr>
        <w:t>Android4.2</w:t>
      </w:r>
      <w:r w:rsidRPr="00842979">
        <w:rPr>
          <w:rFonts w:ascii="Simsun" w:eastAsia="宋体" w:hAnsi="Simsun" w:cs="宋体"/>
          <w:color w:val="000000"/>
          <w:kern w:val="0"/>
          <w:szCs w:val="21"/>
        </w:rPr>
        <w:t>系统，在</w:t>
      </w:r>
      <w:r w:rsidRPr="00842979">
        <w:rPr>
          <w:rFonts w:ascii="Simsun" w:eastAsia="宋体" w:hAnsi="Simsun" w:cs="宋体"/>
          <w:color w:val="000000"/>
          <w:kern w:val="0"/>
          <w:szCs w:val="21"/>
        </w:rPr>
        <w:t>UI</w:t>
      </w:r>
      <w:r w:rsidRPr="00842979">
        <w:rPr>
          <w:rFonts w:ascii="Simsun" w:eastAsia="宋体" w:hAnsi="Simsun" w:cs="宋体"/>
          <w:color w:val="000000"/>
          <w:kern w:val="0"/>
          <w:szCs w:val="21"/>
        </w:rPr>
        <w:t>设计上也针对女性做了一些特别的设计。</w:t>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r w:rsidRPr="00842979">
        <w:rPr>
          <w:rFonts w:ascii="Simsun" w:eastAsia="宋体" w:hAnsi="Simsun" w:cs="宋体" w:hint="eastAsia"/>
          <w:noProof/>
          <w:color w:val="000000"/>
          <w:kern w:val="0"/>
          <w:szCs w:val="21"/>
        </w:rPr>
        <w:drawing>
          <wp:inline distT="0" distB="0" distL="0" distR="0">
            <wp:extent cx="4514850" cy="3114675"/>
            <wp:effectExtent l="0" t="0" r="0" b="9525"/>
            <wp:docPr id="2" name="图片 2" descr="品牌联播配图-MeituKiss手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品牌联播配图-MeituKiss手机"/>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3114675"/>
                    </a:xfrm>
                    <a:prstGeom prst="rect">
                      <a:avLst/>
                    </a:prstGeom>
                    <a:noFill/>
                    <a:ln>
                      <a:noFill/>
                    </a:ln>
                  </pic:spPr>
                </pic:pic>
              </a:graphicData>
            </a:graphic>
          </wp:inline>
        </w:drawing>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手机（品牌联播配图）</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因为该款手机官方称之为</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美颜手机</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而使得它具备其他智能手机无法比拟的美颜功能。据悉，</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拥有实时的美颜技术，通过底层优化，做到驱动级而</w:t>
      </w:r>
      <w:proofErr w:type="gramStart"/>
      <w:r w:rsidRPr="00842979">
        <w:rPr>
          <w:rFonts w:ascii="Simsun" w:eastAsia="宋体" w:hAnsi="Simsun" w:cs="宋体"/>
          <w:color w:val="000000"/>
          <w:kern w:val="0"/>
          <w:szCs w:val="21"/>
        </w:rPr>
        <w:t>非应用</w:t>
      </w:r>
      <w:proofErr w:type="gramEnd"/>
      <w:r w:rsidRPr="00842979">
        <w:rPr>
          <w:rFonts w:ascii="Simsun" w:eastAsia="宋体" w:hAnsi="Simsun" w:cs="宋体"/>
          <w:color w:val="000000"/>
          <w:kern w:val="0"/>
          <w:szCs w:val="21"/>
        </w:rPr>
        <w:t>级的开发，不仅实现图片的智能优化和脸部识别的智能美颜，还可以实时预览美颜效果。</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前后</w:t>
      </w:r>
      <w:r w:rsidRPr="00842979">
        <w:rPr>
          <w:rFonts w:ascii="Simsun" w:eastAsia="宋体" w:hAnsi="Simsun" w:cs="宋体"/>
          <w:color w:val="000000"/>
          <w:kern w:val="0"/>
          <w:szCs w:val="21"/>
        </w:rPr>
        <w:t>800</w:t>
      </w:r>
      <w:proofErr w:type="gramStart"/>
      <w:r w:rsidRPr="00842979">
        <w:rPr>
          <w:rFonts w:ascii="Simsun" w:eastAsia="宋体" w:hAnsi="Simsun" w:cs="宋体"/>
          <w:color w:val="000000"/>
          <w:kern w:val="0"/>
          <w:szCs w:val="21"/>
        </w:rPr>
        <w:t>万像</w:t>
      </w:r>
      <w:proofErr w:type="gramEnd"/>
      <w:r w:rsidRPr="00842979">
        <w:rPr>
          <w:rFonts w:ascii="Simsun" w:eastAsia="宋体" w:hAnsi="Simsun" w:cs="宋体"/>
          <w:color w:val="000000"/>
          <w:kern w:val="0"/>
          <w:szCs w:val="21"/>
        </w:rPr>
        <w:t>素摄像头、</w:t>
      </w:r>
      <w:proofErr w:type="gramStart"/>
      <w:r w:rsidRPr="00842979">
        <w:rPr>
          <w:rFonts w:ascii="Simsun" w:eastAsia="宋体" w:hAnsi="Simsun" w:cs="宋体"/>
          <w:color w:val="000000"/>
          <w:kern w:val="0"/>
          <w:szCs w:val="21"/>
        </w:rPr>
        <w:t>超强四核处理器</w:t>
      </w:r>
      <w:proofErr w:type="gramEnd"/>
      <w:r w:rsidRPr="00842979">
        <w:rPr>
          <w:rFonts w:ascii="Simsun" w:eastAsia="宋体" w:hAnsi="Simsun" w:cs="宋体"/>
          <w:color w:val="000000"/>
          <w:kern w:val="0"/>
          <w:szCs w:val="21"/>
        </w:rPr>
        <w:t>、强大的美颜功能、粉嫩大方的手机造型，这些在笔者看来，即使不见真机，无疑也已经勾起了数码潮人的欲望了。</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美图秀</w:t>
      </w:r>
      <w:proofErr w:type="gramStart"/>
      <w:r w:rsidRPr="00842979">
        <w:rPr>
          <w:rFonts w:ascii="Simsun" w:eastAsia="宋体" w:hAnsi="Simsun" w:cs="宋体"/>
          <w:b/>
          <w:bCs/>
          <w:color w:val="000000"/>
          <w:kern w:val="0"/>
          <w:szCs w:val="21"/>
        </w:rPr>
        <w:t>秀</w:t>
      </w:r>
      <w:proofErr w:type="gramEnd"/>
      <w:r w:rsidRPr="00842979">
        <w:rPr>
          <w:rFonts w:ascii="Simsun" w:eastAsia="宋体" w:hAnsi="Simsun" w:cs="宋体"/>
          <w:b/>
          <w:bCs/>
          <w:color w:val="000000"/>
          <w:kern w:val="0"/>
          <w:szCs w:val="21"/>
        </w:rPr>
        <w:t>与蔡文胜的品牌支持</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lastRenderedPageBreak/>
        <w:t>品牌联播分析师认为，</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新品牌或产品的推出，借助已有相关品牌的知名度更加容易成功，可以在一定程度上降低营销成本与风险。</w:t>
      </w:r>
      <w:r w:rsidRPr="00842979">
        <w:rPr>
          <w:rFonts w:ascii="Simsun" w:eastAsia="宋体" w:hAnsi="Simsun" w:cs="宋体"/>
          <w:color w:val="000000"/>
          <w:kern w:val="0"/>
          <w:szCs w:val="21"/>
        </w:rPr>
        <w:t>”</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这通俗一点的讲就是</w:t>
      </w:r>
      <w:r w:rsidRPr="00515821">
        <w:rPr>
          <w:rFonts w:ascii="Simsun" w:eastAsia="宋体" w:hAnsi="Simsun" w:cs="宋体"/>
          <w:color w:val="000000"/>
          <w:kern w:val="0"/>
          <w:szCs w:val="21"/>
          <w:highlight w:val="yellow"/>
        </w:rPr>
        <w:t>“</w:t>
      </w:r>
      <w:r w:rsidRPr="00515821">
        <w:rPr>
          <w:rFonts w:ascii="Simsun" w:eastAsia="宋体" w:hAnsi="Simsun" w:cs="宋体"/>
          <w:color w:val="000000"/>
          <w:kern w:val="0"/>
          <w:szCs w:val="21"/>
          <w:highlight w:val="yellow"/>
        </w:rPr>
        <w:t>大树底下好乘凉</w:t>
      </w:r>
      <w:r w:rsidRPr="00515821">
        <w:rPr>
          <w:rFonts w:ascii="Simsun" w:eastAsia="宋体" w:hAnsi="Simsun" w:cs="宋体"/>
          <w:color w:val="000000"/>
          <w:kern w:val="0"/>
          <w:szCs w:val="21"/>
          <w:highlight w:val="yellow"/>
        </w:rPr>
        <w:t>”</w:t>
      </w:r>
      <w:r w:rsidRPr="00515821">
        <w:rPr>
          <w:rFonts w:ascii="Simsun" w:eastAsia="宋体" w:hAnsi="Simsun" w:cs="宋体"/>
          <w:color w:val="000000"/>
          <w:kern w:val="0"/>
          <w:szCs w:val="21"/>
          <w:highlight w:val="yellow"/>
        </w:rPr>
        <w:t>，通过搜索引擎、</w:t>
      </w:r>
      <w:proofErr w:type="gramStart"/>
      <w:r w:rsidRPr="00515821">
        <w:rPr>
          <w:rFonts w:ascii="Simsun" w:eastAsia="宋体" w:hAnsi="Simsun" w:cs="宋体"/>
          <w:color w:val="000000"/>
          <w:kern w:val="0"/>
          <w:szCs w:val="21"/>
          <w:highlight w:val="yellow"/>
        </w:rPr>
        <w:t>微博等</w:t>
      </w:r>
      <w:proofErr w:type="gramEnd"/>
      <w:r w:rsidRPr="00515821">
        <w:rPr>
          <w:rFonts w:ascii="Simsun" w:eastAsia="宋体" w:hAnsi="Simsun" w:cs="宋体"/>
          <w:color w:val="000000"/>
          <w:kern w:val="0"/>
          <w:szCs w:val="21"/>
          <w:highlight w:val="yellow"/>
        </w:rPr>
        <w:t>平台数据分析，笔者注意到，美图秀</w:t>
      </w:r>
      <w:proofErr w:type="gramStart"/>
      <w:r w:rsidRPr="00515821">
        <w:rPr>
          <w:rFonts w:ascii="Simsun" w:eastAsia="宋体" w:hAnsi="Simsun" w:cs="宋体"/>
          <w:color w:val="000000"/>
          <w:kern w:val="0"/>
          <w:szCs w:val="21"/>
          <w:highlight w:val="yellow"/>
        </w:rPr>
        <w:t>秀</w:t>
      </w:r>
      <w:proofErr w:type="gramEnd"/>
      <w:r w:rsidRPr="00515821">
        <w:rPr>
          <w:rFonts w:ascii="Simsun" w:eastAsia="宋体" w:hAnsi="Simsun" w:cs="宋体"/>
          <w:color w:val="000000"/>
          <w:kern w:val="0"/>
          <w:szCs w:val="21"/>
          <w:highlight w:val="yellow"/>
        </w:rPr>
        <w:t>手机的关注度要高于</w:t>
      </w:r>
      <w:proofErr w:type="spellStart"/>
      <w:r w:rsidRPr="00515821">
        <w:rPr>
          <w:rFonts w:ascii="Simsun" w:eastAsia="宋体" w:hAnsi="Simsun" w:cs="宋体"/>
          <w:color w:val="000000"/>
          <w:kern w:val="0"/>
          <w:szCs w:val="21"/>
          <w:highlight w:val="yellow"/>
        </w:rPr>
        <w:t>MeituKiss</w:t>
      </w:r>
      <w:proofErr w:type="spellEnd"/>
      <w:r w:rsidRPr="00515821">
        <w:rPr>
          <w:rFonts w:ascii="Simsun" w:eastAsia="宋体" w:hAnsi="Simsun" w:cs="宋体"/>
          <w:color w:val="000000"/>
          <w:kern w:val="0"/>
          <w:szCs w:val="21"/>
          <w:highlight w:val="yellow"/>
        </w:rPr>
        <w:t>手机</w:t>
      </w:r>
      <w:r w:rsidRPr="00842979">
        <w:rPr>
          <w:rFonts w:ascii="Simsun" w:eastAsia="宋体" w:hAnsi="Simsun" w:cs="宋体"/>
          <w:color w:val="000000"/>
          <w:kern w:val="0"/>
          <w:szCs w:val="21"/>
        </w:rPr>
        <w:t>。很多人可能不清楚</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手机，但是都知道美图秀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推出了一款手机，这就是美图秀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品牌知名度的关键作用，而</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手机定位美颜手机的品牌策略，也与美图秀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图片软件本身的品牌相互一致，这样美颜手机这个概念就更加容易被用户记住与传播。而蔡文胜这位互联网大佬更是宝刀未老破天荒的亲自督战美图秀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手机。可见，这位一向被互联网标注为创业成功典范的传奇人物，对这次手机大战是信心十足。</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手机营销策略</w:t>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r w:rsidRPr="00842979">
        <w:rPr>
          <w:rFonts w:ascii="Simsun" w:eastAsia="宋体" w:hAnsi="Simsun" w:cs="宋体" w:hint="eastAsia"/>
          <w:noProof/>
          <w:color w:val="000000"/>
          <w:kern w:val="0"/>
          <w:szCs w:val="21"/>
        </w:rPr>
        <w:drawing>
          <wp:inline distT="0" distB="0" distL="0" distR="0">
            <wp:extent cx="5200650" cy="3209925"/>
            <wp:effectExtent l="0" t="0" r="0" b="9525"/>
            <wp:docPr id="1" name="图片 1" descr="品牌联播配图-小米手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品牌联播配图-小米手机"/>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0650" cy="3209925"/>
                    </a:xfrm>
                    <a:prstGeom prst="rect">
                      <a:avLst/>
                    </a:prstGeom>
                    <a:noFill/>
                    <a:ln>
                      <a:noFill/>
                    </a:ln>
                  </pic:spPr>
                </pic:pic>
              </a:graphicData>
            </a:graphic>
          </wp:inline>
        </w:drawing>
      </w:r>
    </w:p>
    <w:p w:rsidR="00842979" w:rsidRPr="00842979" w:rsidRDefault="00842979" w:rsidP="00842979">
      <w:pPr>
        <w:widowControl/>
        <w:spacing w:before="150" w:line="375" w:lineRule="atLeast"/>
        <w:ind w:firstLine="480"/>
        <w:jc w:val="center"/>
        <w:rPr>
          <w:rFonts w:ascii="Simsun" w:eastAsia="宋体" w:hAnsi="Simsun" w:cs="宋体" w:hint="eastAsia"/>
          <w:color w:val="000000"/>
          <w:kern w:val="0"/>
          <w:szCs w:val="21"/>
        </w:rPr>
      </w:pPr>
      <w:r w:rsidRPr="00842979">
        <w:rPr>
          <w:rFonts w:ascii="Simsun" w:eastAsia="宋体" w:hAnsi="Simsun" w:cs="宋体"/>
          <w:color w:val="000000"/>
          <w:kern w:val="0"/>
          <w:szCs w:val="21"/>
        </w:rPr>
        <w:t>小米手机（品牌联播配图）</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w:t>
      </w:r>
      <w:r w:rsidRPr="00842979">
        <w:rPr>
          <w:rFonts w:ascii="Simsun" w:eastAsia="宋体" w:hAnsi="Simsun" w:cs="宋体"/>
          <w:color w:val="000000"/>
          <w:kern w:val="0"/>
          <w:szCs w:val="21"/>
        </w:rPr>
        <w:t>酒香还怕巷子深</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，再好的产品也离不开市场的推广，买方市场环境下，商家必须绞尽脑汁让用户了解到自己产品的亮点。小米手机为什么能在短时间内这么火，这与小米出色的营销策略密不可分，而美图秀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手机的营销策略比小米手机有过之而无不及，这两者的营销策略非常相似，即都采用了以互联网营销为主的营销模式：</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1</w:t>
      </w:r>
      <w:r w:rsidRPr="00842979">
        <w:rPr>
          <w:rFonts w:ascii="Simsun" w:eastAsia="宋体" w:hAnsi="Simsun" w:cs="宋体"/>
          <w:b/>
          <w:bCs/>
          <w:color w:val="000000"/>
          <w:kern w:val="0"/>
          <w:szCs w:val="21"/>
        </w:rPr>
        <w:t>、明星</w:t>
      </w:r>
      <w:r w:rsidRPr="00842979">
        <w:rPr>
          <w:rFonts w:ascii="Simsun" w:eastAsia="宋体" w:hAnsi="Simsun" w:cs="宋体"/>
          <w:b/>
          <w:bCs/>
          <w:color w:val="000000"/>
          <w:kern w:val="0"/>
          <w:szCs w:val="21"/>
        </w:rPr>
        <w:t>CEO</w:t>
      </w:r>
      <w:r w:rsidRPr="00842979">
        <w:rPr>
          <w:rFonts w:ascii="Simsun" w:eastAsia="宋体" w:hAnsi="Simsun" w:cs="宋体"/>
          <w:b/>
          <w:bCs/>
          <w:color w:val="000000"/>
          <w:kern w:val="0"/>
          <w:szCs w:val="21"/>
        </w:rPr>
        <w:t>效应：</w:t>
      </w:r>
      <w:r w:rsidRPr="00842979">
        <w:rPr>
          <w:rFonts w:ascii="Simsun" w:eastAsia="宋体" w:hAnsi="Simsun" w:cs="宋体"/>
          <w:color w:val="000000"/>
          <w:kern w:val="0"/>
          <w:szCs w:val="21"/>
        </w:rPr>
        <w:t>小米手机的老板是雷军这个互联网头号人物，创办金山软件和卓越网，也是天使投资人。而美图秀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手机蔡文胜与</w:t>
      </w:r>
      <w:proofErr w:type="gramStart"/>
      <w:r w:rsidRPr="00842979">
        <w:rPr>
          <w:rFonts w:ascii="Simsun" w:eastAsia="宋体" w:hAnsi="Simsun" w:cs="宋体"/>
          <w:color w:val="000000"/>
          <w:kern w:val="0"/>
          <w:szCs w:val="21"/>
        </w:rPr>
        <w:t>雷军不相仲伯</w:t>
      </w:r>
      <w:proofErr w:type="gramEnd"/>
      <w:r w:rsidRPr="00842979">
        <w:rPr>
          <w:rFonts w:ascii="Simsun" w:eastAsia="宋体" w:hAnsi="Simsun" w:cs="宋体"/>
          <w:color w:val="000000"/>
          <w:kern w:val="0"/>
          <w:szCs w:val="21"/>
        </w:rPr>
        <w:t>，蔡文</w:t>
      </w:r>
      <w:proofErr w:type="gramStart"/>
      <w:r w:rsidRPr="00842979">
        <w:rPr>
          <w:rFonts w:ascii="Simsun" w:eastAsia="宋体" w:hAnsi="Simsun" w:cs="宋体"/>
          <w:color w:val="000000"/>
          <w:kern w:val="0"/>
          <w:szCs w:val="21"/>
        </w:rPr>
        <w:t>胜这个</w:t>
      </w:r>
      <w:proofErr w:type="gramEnd"/>
      <w:r w:rsidRPr="00842979">
        <w:rPr>
          <w:rFonts w:ascii="Simsun" w:eastAsia="宋体" w:hAnsi="Simsun" w:cs="宋体"/>
          <w:color w:val="000000"/>
          <w:kern w:val="0"/>
          <w:szCs w:val="21"/>
        </w:rPr>
        <w:t>知名天使投资人的经历同样让人称奇，两者都具备业界的号召力与影响力。</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2</w:t>
      </w:r>
      <w:r w:rsidRPr="00842979">
        <w:rPr>
          <w:rFonts w:ascii="Simsun" w:eastAsia="宋体" w:hAnsi="Simsun" w:cs="宋体"/>
          <w:b/>
          <w:bCs/>
          <w:color w:val="000000"/>
          <w:kern w:val="0"/>
          <w:szCs w:val="21"/>
        </w:rPr>
        <w:t>、产品定位准确</w:t>
      </w:r>
      <w:r w:rsidRPr="00842979">
        <w:rPr>
          <w:rFonts w:ascii="Simsun" w:eastAsia="宋体" w:hAnsi="Simsun" w:cs="宋体"/>
          <w:b/>
          <w:bCs/>
          <w:color w:val="000000"/>
          <w:kern w:val="0"/>
          <w:szCs w:val="21"/>
        </w:rPr>
        <w:t>:</w:t>
      </w:r>
      <w:r w:rsidRPr="00842979">
        <w:rPr>
          <w:rFonts w:ascii="Simsun" w:eastAsia="宋体" w:hAnsi="Simsun" w:cs="宋体"/>
          <w:color w:val="000000"/>
          <w:kern w:val="0"/>
          <w:szCs w:val="21"/>
        </w:rPr>
        <w:t>小米手机针对的是手机控这个群体，即</w:t>
      </w:r>
      <w:r w:rsidRPr="00842979">
        <w:rPr>
          <w:rFonts w:ascii="Simsun" w:eastAsia="宋体" w:hAnsi="Simsun" w:cs="宋体"/>
          <w:color w:val="000000"/>
          <w:kern w:val="0"/>
          <w:szCs w:val="21"/>
        </w:rPr>
        <w:t>20-28</w:t>
      </w:r>
      <w:r w:rsidRPr="00842979">
        <w:rPr>
          <w:rFonts w:ascii="Simsun" w:eastAsia="宋体" w:hAnsi="Simsun" w:cs="宋体"/>
          <w:color w:val="000000"/>
          <w:kern w:val="0"/>
          <w:szCs w:val="21"/>
        </w:rPr>
        <w:t>岁的年轻人，这些人群对新鲜事物非常敏感，而他们有限的消费能力，使得小米手机的性价比超乎想象。再看</w:t>
      </w:r>
      <w:r w:rsidRPr="00842979">
        <w:rPr>
          <w:rFonts w:ascii="Simsun" w:eastAsia="宋体" w:hAnsi="Simsun" w:cs="宋体"/>
          <w:color w:val="000000"/>
          <w:kern w:val="0"/>
          <w:szCs w:val="21"/>
        </w:rPr>
        <w:lastRenderedPageBreak/>
        <w:t>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w:t>
      </w:r>
      <w:proofErr w:type="gramStart"/>
      <w:r w:rsidRPr="00842979">
        <w:rPr>
          <w:rFonts w:ascii="Simsun" w:eastAsia="宋体" w:hAnsi="Simsun" w:cs="宋体"/>
          <w:color w:val="000000"/>
          <w:kern w:val="0"/>
          <w:szCs w:val="21"/>
        </w:rPr>
        <w:t>蔡文胜曾高调</w:t>
      </w:r>
      <w:proofErr w:type="gramEnd"/>
      <w:r w:rsidRPr="00842979">
        <w:rPr>
          <w:rFonts w:ascii="Simsun" w:eastAsia="宋体" w:hAnsi="Simsun" w:cs="宋体"/>
          <w:color w:val="000000"/>
          <w:kern w:val="0"/>
          <w:szCs w:val="21"/>
        </w:rPr>
        <w:t>回应：</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的手机用户超过一亿，加</w:t>
      </w:r>
      <w:r w:rsidRPr="00842979">
        <w:rPr>
          <w:rFonts w:ascii="Simsun" w:eastAsia="宋体" w:hAnsi="Simsun" w:cs="宋体"/>
          <w:color w:val="000000"/>
          <w:kern w:val="0"/>
          <w:szCs w:val="21"/>
        </w:rPr>
        <w:t>PC</w:t>
      </w:r>
      <w:r w:rsidRPr="00842979">
        <w:rPr>
          <w:rFonts w:ascii="Simsun" w:eastAsia="宋体" w:hAnsi="Simsun" w:cs="宋体"/>
          <w:color w:val="000000"/>
          <w:kern w:val="0"/>
          <w:szCs w:val="21"/>
        </w:rPr>
        <w:t>累计用户超过三亿，就是</w:t>
      </w:r>
      <w:r w:rsidRPr="00515821">
        <w:rPr>
          <w:rFonts w:ascii="Simsun" w:eastAsia="宋体" w:hAnsi="Simsun" w:cs="宋体"/>
          <w:color w:val="000000"/>
          <w:kern w:val="0"/>
          <w:szCs w:val="21"/>
          <w:highlight w:val="yellow"/>
        </w:rPr>
        <w:t>1%</w:t>
      </w:r>
      <w:r w:rsidRPr="00515821">
        <w:rPr>
          <w:rFonts w:ascii="Simsun" w:eastAsia="宋体" w:hAnsi="Simsun" w:cs="宋体"/>
          <w:color w:val="000000"/>
          <w:kern w:val="0"/>
          <w:szCs w:val="21"/>
          <w:highlight w:val="yellow"/>
        </w:rPr>
        <w:t>的人要买也很厉害喔。</w:t>
      </w:r>
      <w:r w:rsidRPr="00842979">
        <w:rPr>
          <w:rFonts w:ascii="Simsun" w:eastAsia="宋体" w:hAnsi="Simsun" w:cs="宋体"/>
          <w:color w:val="000000"/>
          <w:kern w:val="0"/>
          <w:szCs w:val="21"/>
        </w:rPr>
        <w:t>”</w:t>
      </w:r>
      <w:r w:rsidRPr="00842979">
        <w:rPr>
          <w:rFonts w:ascii="Simsun" w:eastAsia="宋体" w:hAnsi="Simsun" w:cs="宋体"/>
          <w:color w:val="000000"/>
          <w:kern w:val="0"/>
          <w:szCs w:val="21"/>
        </w:rPr>
        <w:t>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定位</w:t>
      </w:r>
      <w:r w:rsidRPr="00515821">
        <w:rPr>
          <w:rFonts w:ascii="Simsun" w:eastAsia="宋体" w:hAnsi="Simsun" w:cs="宋体"/>
          <w:color w:val="000000"/>
          <w:kern w:val="0"/>
          <w:szCs w:val="21"/>
          <w:highlight w:val="yellow"/>
        </w:rPr>
        <w:t>美颜手机的策略清晰明朗</w:t>
      </w:r>
      <w:bookmarkStart w:id="0" w:name="_GoBack"/>
      <w:bookmarkEnd w:id="0"/>
      <w:r w:rsidRPr="00842979">
        <w:rPr>
          <w:rFonts w:ascii="Simsun" w:eastAsia="宋体" w:hAnsi="Simsun" w:cs="宋体"/>
          <w:color w:val="000000"/>
          <w:kern w:val="0"/>
          <w:szCs w:val="21"/>
        </w:rPr>
        <w:t>。</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3</w:t>
      </w:r>
      <w:r w:rsidRPr="00842979">
        <w:rPr>
          <w:rFonts w:ascii="Simsun" w:eastAsia="宋体" w:hAnsi="Simsun" w:cs="宋体"/>
          <w:b/>
          <w:bCs/>
          <w:color w:val="000000"/>
          <w:kern w:val="0"/>
          <w:szCs w:val="21"/>
        </w:rPr>
        <w:t>、互联网营销</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因为智能手机产品的特性，相对传统行业产品更加适合在互联网传播，如何做到精准有效的互联网传播是首要问题。小米手机与美图秀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的互联网营销做的非常出色。</w:t>
      </w:r>
      <w:proofErr w:type="gramStart"/>
      <w:r w:rsidRPr="00842979">
        <w:rPr>
          <w:rFonts w:ascii="Simsun" w:eastAsia="宋体" w:hAnsi="Simsun" w:cs="宋体"/>
          <w:color w:val="000000"/>
          <w:kern w:val="0"/>
          <w:szCs w:val="21"/>
        </w:rPr>
        <w:t>官方微博转发</w:t>
      </w:r>
      <w:proofErr w:type="gramEnd"/>
      <w:r w:rsidRPr="00842979">
        <w:rPr>
          <w:rFonts w:ascii="Simsun" w:eastAsia="宋体" w:hAnsi="Simsun" w:cs="宋体"/>
          <w:color w:val="000000"/>
          <w:kern w:val="0"/>
          <w:szCs w:val="21"/>
        </w:rPr>
        <w:t>活动、企业</w:t>
      </w:r>
      <w:r w:rsidRPr="00842979">
        <w:rPr>
          <w:rFonts w:ascii="Simsun" w:eastAsia="宋体" w:hAnsi="Simsun" w:cs="宋体"/>
          <w:color w:val="000000"/>
          <w:kern w:val="0"/>
          <w:szCs w:val="21"/>
        </w:rPr>
        <w:t>CEO</w:t>
      </w:r>
      <w:r w:rsidRPr="00842979">
        <w:rPr>
          <w:rFonts w:ascii="Simsun" w:eastAsia="宋体" w:hAnsi="Simsun" w:cs="宋体"/>
          <w:color w:val="000000"/>
          <w:kern w:val="0"/>
          <w:szCs w:val="21"/>
        </w:rPr>
        <w:t>微博大力宣传、论坛社区疯狂炒作、媒体新闻报道。加上雷军与蔡文</w:t>
      </w:r>
      <w:proofErr w:type="gramStart"/>
      <w:r w:rsidRPr="00842979">
        <w:rPr>
          <w:rFonts w:ascii="Simsun" w:eastAsia="宋体" w:hAnsi="Simsun" w:cs="宋体"/>
          <w:color w:val="000000"/>
          <w:kern w:val="0"/>
          <w:szCs w:val="21"/>
        </w:rPr>
        <w:t>胜都是</w:t>
      </w:r>
      <w:proofErr w:type="gramEnd"/>
      <w:r w:rsidRPr="00842979">
        <w:rPr>
          <w:rFonts w:ascii="Simsun" w:eastAsia="宋体" w:hAnsi="Simsun" w:cs="宋体"/>
          <w:color w:val="000000"/>
          <w:kern w:val="0"/>
          <w:szCs w:val="21"/>
        </w:rPr>
        <w:t>互联网起家，对互联网用户的需求更加敏感。短时间内吊</w:t>
      </w:r>
      <w:proofErr w:type="gramStart"/>
      <w:r w:rsidRPr="00842979">
        <w:rPr>
          <w:rFonts w:ascii="Simsun" w:eastAsia="宋体" w:hAnsi="Simsun" w:cs="宋体"/>
          <w:color w:val="000000"/>
          <w:kern w:val="0"/>
          <w:szCs w:val="21"/>
        </w:rPr>
        <w:t>足用户</w:t>
      </w:r>
      <w:proofErr w:type="gramEnd"/>
      <w:r w:rsidRPr="00842979">
        <w:rPr>
          <w:rFonts w:ascii="Simsun" w:eastAsia="宋体" w:hAnsi="Simsun" w:cs="宋体"/>
          <w:color w:val="000000"/>
          <w:kern w:val="0"/>
          <w:szCs w:val="21"/>
        </w:rPr>
        <w:t>的胃口是他们最擅长的事。</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b/>
          <w:bCs/>
          <w:color w:val="000000"/>
          <w:kern w:val="0"/>
          <w:szCs w:val="21"/>
        </w:rPr>
        <w:t>4</w:t>
      </w:r>
      <w:r w:rsidRPr="00842979">
        <w:rPr>
          <w:rFonts w:ascii="Simsun" w:eastAsia="宋体" w:hAnsi="Simsun" w:cs="宋体"/>
          <w:b/>
          <w:bCs/>
          <w:color w:val="000000"/>
          <w:kern w:val="0"/>
          <w:szCs w:val="21"/>
        </w:rPr>
        <w:t>、饥饿营销</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小米手机的饥饿式营销可谓做到了极致，这或许苹果公司的限量发行策略分不开，饥饿式营销让小米赚足了眼球，也创造了</w:t>
      </w:r>
      <w:r w:rsidRPr="00842979">
        <w:rPr>
          <w:rFonts w:ascii="Simsun" w:eastAsia="宋体" w:hAnsi="Simsun" w:cs="宋体"/>
          <w:color w:val="000000"/>
          <w:kern w:val="0"/>
          <w:szCs w:val="21"/>
        </w:rPr>
        <w:t>4</w:t>
      </w:r>
      <w:r w:rsidRPr="00842979">
        <w:rPr>
          <w:rFonts w:ascii="Simsun" w:eastAsia="宋体" w:hAnsi="Simsun" w:cs="宋体"/>
          <w:color w:val="000000"/>
          <w:kern w:val="0"/>
          <w:szCs w:val="21"/>
        </w:rPr>
        <w:t>分钟销售</w:t>
      </w:r>
      <w:r w:rsidRPr="00842979">
        <w:rPr>
          <w:rFonts w:ascii="Simsun" w:eastAsia="宋体" w:hAnsi="Simsun" w:cs="宋体"/>
          <w:color w:val="000000"/>
          <w:kern w:val="0"/>
          <w:szCs w:val="21"/>
        </w:rPr>
        <w:t>30</w:t>
      </w:r>
      <w:r w:rsidRPr="00842979">
        <w:rPr>
          <w:rFonts w:ascii="Simsun" w:eastAsia="宋体" w:hAnsi="Simsun" w:cs="宋体"/>
          <w:color w:val="000000"/>
          <w:kern w:val="0"/>
          <w:szCs w:val="21"/>
        </w:rPr>
        <w:t>万部手机的神话。同样，美图秀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手机还未推出之际，官方</w:t>
      </w:r>
      <w:proofErr w:type="gramStart"/>
      <w:r w:rsidRPr="00842979">
        <w:rPr>
          <w:rFonts w:ascii="Simsun" w:eastAsia="宋体" w:hAnsi="Simsun" w:cs="宋体"/>
          <w:color w:val="000000"/>
          <w:kern w:val="0"/>
          <w:szCs w:val="21"/>
        </w:rPr>
        <w:t>微博就</w:t>
      </w:r>
      <w:proofErr w:type="gramEnd"/>
      <w:r w:rsidRPr="00842979">
        <w:rPr>
          <w:rFonts w:ascii="Simsun" w:eastAsia="宋体" w:hAnsi="Simsun" w:cs="宋体"/>
          <w:color w:val="000000"/>
          <w:kern w:val="0"/>
          <w:szCs w:val="21"/>
        </w:rPr>
        <w:t>已经获得</w:t>
      </w:r>
      <w:r w:rsidRPr="00842979">
        <w:rPr>
          <w:rFonts w:ascii="Simsun" w:eastAsia="宋体" w:hAnsi="Simsun" w:cs="宋体"/>
          <w:color w:val="000000"/>
          <w:kern w:val="0"/>
          <w:szCs w:val="21"/>
        </w:rPr>
        <w:t>15</w:t>
      </w:r>
      <w:r w:rsidRPr="00842979">
        <w:rPr>
          <w:rFonts w:ascii="Simsun" w:eastAsia="宋体" w:hAnsi="Simsun" w:cs="宋体"/>
          <w:color w:val="000000"/>
          <w:kern w:val="0"/>
          <w:szCs w:val="21"/>
        </w:rPr>
        <w:t>万粉丝的关注同样战绩不俗。</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小米手机</w:t>
      </w:r>
      <w:r w:rsidRPr="00842979">
        <w:rPr>
          <w:rFonts w:ascii="Simsun" w:eastAsia="宋体" w:hAnsi="Simsun" w:cs="宋体"/>
          <w:color w:val="000000"/>
          <w:kern w:val="0"/>
          <w:szCs w:val="21"/>
        </w:rPr>
        <w:t>2012</w:t>
      </w:r>
      <w:r w:rsidRPr="00842979">
        <w:rPr>
          <w:rFonts w:ascii="Simsun" w:eastAsia="宋体" w:hAnsi="Simsun" w:cs="宋体"/>
          <w:color w:val="000000"/>
          <w:kern w:val="0"/>
          <w:szCs w:val="21"/>
        </w:rPr>
        <w:t>年小米手机的出货量高达</w:t>
      </w:r>
      <w:r w:rsidRPr="00842979">
        <w:rPr>
          <w:rFonts w:ascii="Simsun" w:eastAsia="宋体" w:hAnsi="Simsun" w:cs="宋体"/>
          <w:color w:val="000000"/>
          <w:kern w:val="0"/>
          <w:szCs w:val="21"/>
        </w:rPr>
        <w:t>719</w:t>
      </w:r>
      <w:r w:rsidRPr="00842979">
        <w:rPr>
          <w:rFonts w:ascii="Simsun" w:eastAsia="宋体" w:hAnsi="Simsun" w:cs="宋体"/>
          <w:color w:val="000000"/>
          <w:kern w:val="0"/>
          <w:szCs w:val="21"/>
        </w:rPr>
        <w:t>万部，约占中国智能手机市场份额的</w:t>
      </w:r>
      <w:r w:rsidRPr="00842979">
        <w:rPr>
          <w:rFonts w:ascii="Simsun" w:eastAsia="宋体" w:hAnsi="Simsun" w:cs="宋体"/>
          <w:color w:val="000000"/>
          <w:kern w:val="0"/>
          <w:szCs w:val="21"/>
        </w:rPr>
        <w:t>4.23%</w:t>
      </w:r>
      <w:r w:rsidRPr="00842979">
        <w:rPr>
          <w:rFonts w:ascii="Simsun" w:eastAsia="宋体" w:hAnsi="Simsun" w:cs="宋体"/>
          <w:color w:val="000000"/>
          <w:kern w:val="0"/>
          <w:szCs w:val="21"/>
        </w:rPr>
        <w:t>，而美图秀</w:t>
      </w:r>
      <w:proofErr w:type="gramStart"/>
      <w:r w:rsidRPr="00842979">
        <w:rPr>
          <w:rFonts w:ascii="Simsun" w:eastAsia="宋体" w:hAnsi="Simsun" w:cs="宋体"/>
          <w:color w:val="000000"/>
          <w:kern w:val="0"/>
          <w:szCs w:val="21"/>
        </w:rPr>
        <w:t>秀</w:t>
      </w:r>
      <w:proofErr w:type="gramEnd"/>
      <w:r w:rsidRPr="00842979">
        <w:rPr>
          <w:rFonts w:ascii="Simsun" w:eastAsia="宋体" w:hAnsi="Simsun" w:cs="宋体"/>
          <w:color w:val="000000"/>
          <w:kern w:val="0"/>
          <w:szCs w:val="21"/>
        </w:rPr>
        <w:t>手机</w:t>
      </w:r>
      <w:r w:rsidRPr="00842979">
        <w:rPr>
          <w:rFonts w:ascii="Simsun" w:eastAsia="宋体" w:hAnsi="Simsun" w:cs="宋体"/>
          <w:color w:val="000000"/>
          <w:kern w:val="0"/>
          <w:szCs w:val="21"/>
        </w:rPr>
        <w:t>-</w:t>
      </w:r>
      <w:proofErr w:type="spellStart"/>
      <w:r w:rsidRPr="00842979">
        <w:rPr>
          <w:rFonts w:ascii="Simsun" w:eastAsia="宋体" w:hAnsi="Simsun" w:cs="宋体"/>
          <w:color w:val="000000"/>
          <w:kern w:val="0"/>
          <w:szCs w:val="21"/>
        </w:rPr>
        <w:t>MeituKiss</w:t>
      </w:r>
      <w:proofErr w:type="spellEnd"/>
      <w:r w:rsidRPr="00842979">
        <w:rPr>
          <w:rFonts w:ascii="Simsun" w:eastAsia="宋体" w:hAnsi="Simsun" w:cs="宋体"/>
          <w:color w:val="000000"/>
          <w:kern w:val="0"/>
          <w:szCs w:val="21"/>
        </w:rPr>
        <w:t>选择在年中发行，同样使用预订的饥饿营销方式，国内智能手机市场如何共存与发展？将如何迎来下一个市场新纪元？让我们一起拭目以待。</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笔者不禁感叹，如今的互联网确实是造就各路英雄的大舞台，很多人或公司因为网络而声名鹊起，比如腾讯、百度、阿里巴巴等一大批互联网公司。网络的力量不可估量，庞大的网络市场同样不能忽视。最近艾瑞咨询发布的最新数据显示，</w:t>
      </w:r>
      <w:r w:rsidRPr="00842979">
        <w:rPr>
          <w:rFonts w:ascii="Simsun" w:eastAsia="宋体" w:hAnsi="Simsun" w:cs="宋体"/>
          <w:color w:val="000000"/>
          <w:kern w:val="0"/>
          <w:szCs w:val="21"/>
        </w:rPr>
        <w:t>2013Q1</w:t>
      </w:r>
      <w:r w:rsidRPr="00842979">
        <w:rPr>
          <w:rFonts w:ascii="Simsun" w:eastAsia="宋体" w:hAnsi="Simsun" w:cs="宋体"/>
          <w:color w:val="000000"/>
          <w:kern w:val="0"/>
          <w:szCs w:val="21"/>
        </w:rPr>
        <w:t>中国网络购物交易规模达到了</w:t>
      </w:r>
      <w:r w:rsidRPr="00842979">
        <w:rPr>
          <w:rFonts w:ascii="Simsun" w:eastAsia="宋体" w:hAnsi="Simsun" w:cs="宋体"/>
          <w:color w:val="000000"/>
          <w:kern w:val="0"/>
          <w:szCs w:val="21"/>
        </w:rPr>
        <w:t>3521</w:t>
      </w:r>
      <w:r w:rsidRPr="00842979">
        <w:rPr>
          <w:rFonts w:ascii="Simsun" w:eastAsia="宋体" w:hAnsi="Simsun" w:cs="宋体"/>
          <w:color w:val="000000"/>
          <w:kern w:val="0"/>
          <w:szCs w:val="21"/>
        </w:rPr>
        <w:t>亿，传统企业布局网络营销似乎势在必行。</w:t>
      </w:r>
    </w:p>
    <w:p w:rsidR="00842979" w:rsidRPr="00842979" w:rsidRDefault="00842979" w:rsidP="00842979">
      <w:pPr>
        <w:widowControl/>
        <w:spacing w:before="150" w:line="375" w:lineRule="atLeast"/>
        <w:ind w:firstLine="480"/>
        <w:jc w:val="left"/>
        <w:rPr>
          <w:rFonts w:ascii="Simsun" w:eastAsia="宋体" w:hAnsi="Simsun" w:cs="宋体" w:hint="eastAsia"/>
          <w:color w:val="000000"/>
          <w:kern w:val="0"/>
          <w:szCs w:val="21"/>
        </w:rPr>
      </w:pPr>
      <w:r w:rsidRPr="00842979">
        <w:rPr>
          <w:rFonts w:ascii="Simsun" w:eastAsia="宋体" w:hAnsi="Simsun" w:cs="宋体"/>
          <w:color w:val="000000"/>
          <w:kern w:val="0"/>
          <w:szCs w:val="21"/>
        </w:rPr>
        <w:t>如何把握网络市场先机，借助网络营销的优势来抢滩互联网市场，如何达到最有效的品牌营销，如何让产品直接深入客户心中，则需要专业的品牌营销策划机构提供专业的营销策划传播方案，品牌联播无疑是一个很好的选择。</w:t>
      </w:r>
    </w:p>
    <w:p w:rsidR="00E72728" w:rsidRDefault="00E72728"/>
    <w:sectPr w:rsidR="00E7272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231"/>
    <w:rsid w:val="00515821"/>
    <w:rsid w:val="006E5231"/>
    <w:rsid w:val="00842979"/>
    <w:rsid w:val="00E72728"/>
    <w:rsid w:val="00F744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AF3E8B-6E96-44E5-B84B-D76DD4D7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842979"/>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42979"/>
    <w:rPr>
      <w:rFonts w:ascii="宋体" w:eastAsia="宋体" w:hAnsi="宋体" w:cs="宋体"/>
      <w:b/>
      <w:bCs/>
      <w:kern w:val="36"/>
      <w:sz w:val="48"/>
      <w:szCs w:val="48"/>
    </w:rPr>
  </w:style>
  <w:style w:type="character" w:customStyle="1" w:styleId="site">
    <w:name w:val="site"/>
    <w:basedOn w:val="a0"/>
    <w:rsid w:val="00842979"/>
  </w:style>
  <w:style w:type="character" w:customStyle="1" w:styleId="apple-converted-space">
    <w:name w:val="apple-converted-space"/>
    <w:basedOn w:val="a0"/>
    <w:rsid w:val="00842979"/>
  </w:style>
  <w:style w:type="character" w:customStyle="1" w:styleId="10">
    <w:name w:val="日期1"/>
    <w:basedOn w:val="a0"/>
    <w:rsid w:val="00842979"/>
  </w:style>
  <w:style w:type="character" w:customStyle="1" w:styleId="where">
    <w:name w:val="where"/>
    <w:basedOn w:val="a0"/>
    <w:rsid w:val="00842979"/>
  </w:style>
  <w:style w:type="character" w:styleId="a3">
    <w:name w:val="Hyperlink"/>
    <w:basedOn w:val="a0"/>
    <w:uiPriority w:val="99"/>
    <w:semiHidden/>
    <w:unhideWhenUsed/>
    <w:rsid w:val="00842979"/>
    <w:rPr>
      <w:color w:val="0000FF"/>
      <w:u w:val="single"/>
    </w:rPr>
  </w:style>
  <w:style w:type="character" w:customStyle="1" w:styleId="discuss">
    <w:name w:val="discuss"/>
    <w:basedOn w:val="a0"/>
    <w:rsid w:val="00842979"/>
  </w:style>
  <w:style w:type="paragraph" w:styleId="a4">
    <w:name w:val="Normal (Web)"/>
    <w:basedOn w:val="a"/>
    <w:uiPriority w:val="99"/>
    <w:semiHidden/>
    <w:unhideWhenUsed/>
    <w:rsid w:val="00842979"/>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8429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651445">
      <w:bodyDiv w:val="1"/>
      <w:marLeft w:val="0"/>
      <w:marRight w:val="0"/>
      <w:marTop w:val="0"/>
      <w:marBottom w:val="0"/>
      <w:divBdr>
        <w:top w:val="none" w:sz="0" w:space="0" w:color="auto"/>
        <w:left w:val="none" w:sz="0" w:space="0" w:color="auto"/>
        <w:bottom w:val="none" w:sz="0" w:space="0" w:color="auto"/>
        <w:right w:val="none" w:sz="0" w:space="0" w:color="auto"/>
      </w:divBdr>
      <w:divsChild>
        <w:div w:id="1122921406">
          <w:marLeft w:val="0"/>
          <w:marRight w:val="0"/>
          <w:marTop w:val="105"/>
          <w:marBottom w:val="0"/>
          <w:divBdr>
            <w:top w:val="none" w:sz="0" w:space="0" w:color="auto"/>
            <w:left w:val="none" w:sz="0" w:space="0" w:color="auto"/>
            <w:bottom w:val="none" w:sz="0" w:space="0" w:color="auto"/>
            <w:right w:val="none" w:sz="0" w:space="0" w:color="auto"/>
          </w:divBdr>
        </w:div>
        <w:div w:id="100342324">
          <w:marLeft w:val="0"/>
          <w:marRight w:val="0"/>
          <w:marTop w:val="0"/>
          <w:marBottom w:val="0"/>
          <w:divBdr>
            <w:top w:val="none" w:sz="0" w:space="0" w:color="auto"/>
            <w:left w:val="none" w:sz="0" w:space="0" w:color="auto"/>
            <w:bottom w:val="none" w:sz="0" w:space="0" w:color="auto"/>
            <w:right w:val="none" w:sz="0" w:space="0" w:color="auto"/>
          </w:divBdr>
        </w:div>
        <w:div w:id="1013607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techweb.com.cn/digi/comment/2013-05-17/1297464.shtml" TargetMode="External"/><Relationship Id="rId10" Type="http://schemas.openxmlformats.org/officeDocument/2006/relationships/theme" Target="theme/theme1.xml"/><Relationship Id="rId4" Type="http://schemas.openxmlformats.org/officeDocument/2006/relationships/hyperlink" Target="http://www.techweb.com.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425</Words>
  <Characters>2424</Characters>
  <Application>Microsoft Office Word</Application>
  <DocSecurity>0</DocSecurity>
  <Lines>20</Lines>
  <Paragraphs>5</Paragraphs>
  <ScaleCrop>false</ScaleCrop>
  <Company/>
  <LinksUpToDate>false</LinksUpToDate>
  <CharactersWithSpaces>2844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dc:creator>
  <cp:keywords/>
  <dc:description/>
  <cp:lastModifiedBy>cheng</cp:lastModifiedBy>
  <cp:revision>6</cp:revision>
  <dcterms:created xsi:type="dcterms:W3CDTF">2015-05-05T08:31:00Z</dcterms:created>
  <dcterms:modified xsi:type="dcterms:W3CDTF">2015-05-05T08:34:00Z</dcterms:modified>
</cp:coreProperties>
</file>